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C5F" w:rsidRPr="00843C5F" w:rsidRDefault="00843C5F" w:rsidP="00843C5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</w:p>
    <w:p w:rsidR="00843C5F" w:rsidRPr="00843C5F" w:rsidRDefault="00843C5F" w:rsidP="00843C5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43C5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43C5F" w:rsidRPr="00843C5F" w:rsidTr="00843C5F">
        <w:trPr>
          <w:tblCellSpacing w:w="0" w:type="dxa"/>
          <w:hidden/>
        </w:trPr>
        <w:tc>
          <w:tcPr>
            <w:tcW w:w="0" w:type="auto"/>
            <w:vAlign w:val="center"/>
            <w:hideMark/>
          </w:tcPr>
          <w:p w:rsidR="00843C5F" w:rsidRPr="00843C5F" w:rsidRDefault="00843C5F" w:rsidP="00843C5F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43C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843C5F" w:rsidRPr="00843C5F" w:rsidTr="00843C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</w:tblGrid>
                  <w:tr w:rsidR="00843C5F" w:rsidRPr="00843C5F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43C5F" w:rsidRPr="00843C5F" w:rsidRDefault="00843C5F" w:rsidP="00843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3C5F" w:rsidRPr="00843C5F" w:rsidRDefault="00843C5F" w:rsidP="00843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Y="-76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"/>
            </w:tblGrid>
            <w:tr w:rsidR="00843C5F" w:rsidRPr="00843C5F" w:rsidTr="00843C5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2"/>
                  </w:tblGrid>
                  <w:tr w:rsidR="00843C5F" w:rsidRPr="00843C5F" w:rsidTr="009A1CF4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"/>
                          <w:gridCol w:w="81"/>
                        </w:tblGrid>
                        <w:tr w:rsidR="00843C5F" w:rsidRPr="00843C5F" w:rsidTr="009A1CF4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3C5F" w:rsidRPr="00843C5F" w:rsidRDefault="00843C5F" w:rsidP="00843C5F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843C5F" w:rsidRPr="00843C5F" w:rsidRDefault="00843C5F" w:rsidP="00843C5F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43C5F" w:rsidRPr="00843C5F" w:rsidRDefault="00843C5F" w:rsidP="00843C5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43C5F" w:rsidRPr="00843C5F" w:rsidRDefault="00843C5F" w:rsidP="00843C5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43C5F" w:rsidRPr="00843C5F" w:rsidRDefault="00843C5F" w:rsidP="00843C5F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843C5F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  <w:p w:rsidR="00843C5F" w:rsidRPr="00843C5F" w:rsidRDefault="00843C5F" w:rsidP="0084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5F" w:rsidRPr="00843C5F" w:rsidRDefault="00843C5F" w:rsidP="00843C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C5F" w:rsidRDefault="00843C5F" w:rsidP="00843C5F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843C5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тройка интернета на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Netis</w:t>
            </w:r>
            <w:proofErr w:type="spellEnd"/>
          </w:p>
          <w:p w:rsidR="00843C5F" w:rsidRPr="00843C5F" w:rsidRDefault="00843C5F" w:rsidP="00843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96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тем, как настроить роутер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Netis</w:t>
            </w:r>
            <w:proofErr w:type="spellEnd"/>
            <w:r w:rsidRPr="0096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желательно выполнить сброс уже имеющихся настроек. Делается это довольно просто. На каждом роутере есть специальная кнопка для сброса настроек роутера «</w:t>
            </w:r>
            <w:proofErr w:type="spellStart"/>
            <w:r w:rsidRPr="0096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Reset</w:t>
            </w:r>
            <w:proofErr w:type="spellEnd"/>
            <w:r w:rsidRPr="00964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Нажимаем на эту кнопку и держим примерно 30 секунд, после чего маршрутизатор должен перезагрузиться и настройки сбросятся.</w:t>
            </w:r>
          </w:p>
          <w:p w:rsidR="00843C5F" w:rsidRDefault="00843C5F" w:rsidP="00843C5F">
            <w:pPr>
              <w:spacing w:before="100" w:beforeAutospacing="1" w:after="100" w:afterAutospacing="1" w:line="240" w:lineRule="auto"/>
            </w:pPr>
            <w:r w:rsidRPr="0084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Откройте любой браузер </w:t>
            </w:r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(производитель рекомендует </w:t>
            </w:r>
            <w:proofErr w:type="spellStart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Chrome</w:t>
            </w:r>
            <w:proofErr w:type="spellEnd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Internet</w:t>
            </w:r>
            <w:proofErr w:type="spellEnd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Explorer</w:t>
            </w:r>
            <w:proofErr w:type="spellEnd"/>
            <w:r w:rsidRPr="00843C5F"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eastAsia="ru-RU"/>
              </w:rPr>
              <w:t>)</w:t>
            </w:r>
            <w:r w:rsidRPr="0084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адресной строке наберите адрес </w:t>
            </w:r>
            <w:r w:rsidRPr="0084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192.168.1.1</w:t>
            </w:r>
            <w:r w:rsidRPr="0084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 </w:t>
            </w:r>
            <w:r w:rsidRPr="00843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http://netis.cc</w:t>
            </w:r>
            <w:r w:rsidRPr="00843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перейдите по нему. Откроется страница с настройками маршрутизатора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t>Рекоменд</w:t>
            </w:r>
            <w:r w:rsidR="00981DE4">
              <w:t>у</w:t>
            </w:r>
            <w:r>
              <w:t>ем</w:t>
            </w:r>
            <w:r>
              <w:t xml:space="preserve"> сменить язык на русский, далее нужно нажать кнопку </w:t>
            </w:r>
            <w:proofErr w:type="spellStart"/>
            <w:r>
              <w:t>Advanced</w:t>
            </w:r>
            <w:proofErr w:type="spellEnd"/>
            <w:r>
              <w:t>.</w:t>
            </w:r>
            <w:bookmarkStart w:id="0" w:name="_GoBack"/>
            <w:bookmarkEnd w:id="0"/>
          </w:p>
          <w:p w:rsidR="00843C5F" w:rsidRPr="00843C5F" w:rsidRDefault="00843C5F" w:rsidP="00843C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0" cy="3161665"/>
                  <wp:effectExtent l="0" t="0" r="0" b="63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terfeys_Netis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922" cy="31619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61A" w:rsidRDefault="001E061A"/>
    <w:p w:rsidR="00843C5F" w:rsidRDefault="00843C5F">
      <w:pPr>
        <w:rPr>
          <w:rStyle w:val="a5"/>
        </w:rPr>
      </w:pPr>
      <w:r>
        <w:t xml:space="preserve">Дальше переходим слева на вкладку </w:t>
      </w:r>
      <w:r>
        <w:rPr>
          <w:rStyle w:val="a5"/>
        </w:rPr>
        <w:t>Сеть</w:t>
      </w:r>
      <w:r>
        <w:t xml:space="preserve"> – </w:t>
      </w:r>
      <w:r>
        <w:rPr>
          <w:rStyle w:val="a5"/>
        </w:rPr>
        <w:t>WAN</w:t>
      </w:r>
      <w:r>
        <w:t>. Здесь находятся очень важные настройки, если их задать неправильно, то роутер </w:t>
      </w:r>
      <w:proofErr w:type="spellStart"/>
      <w:r>
        <w:t>Netis</w:t>
      </w:r>
      <w:proofErr w:type="spellEnd"/>
      <w:r>
        <w:t xml:space="preserve"> WF2411 не сможет подключится к интернету и раздавать его</w:t>
      </w:r>
      <w:r>
        <w:t>.</w:t>
      </w:r>
      <w:r w:rsidRPr="00843C5F">
        <w:t xml:space="preserve"> </w:t>
      </w:r>
      <w:r>
        <w:t>В выпадающем меню </w:t>
      </w:r>
      <w:r>
        <w:rPr>
          <w:rStyle w:val="a5"/>
        </w:rPr>
        <w:t>Тип подключения WAN</w:t>
      </w:r>
      <w:r>
        <w:t xml:space="preserve"> выбираем</w:t>
      </w:r>
      <w:r>
        <w:t xml:space="preserve"> </w:t>
      </w:r>
      <w:r>
        <w:t>Динамический IP</w:t>
      </w:r>
      <w:r>
        <w:t xml:space="preserve">. </w:t>
      </w:r>
      <w:r>
        <w:t xml:space="preserve">Для сохранения настроек нажимаем на кнопку </w:t>
      </w:r>
      <w:r>
        <w:rPr>
          <w:rStyle w:val="a5"/>
        </w:rPr>
        <w:t>Сохранить</w:t>
      </w:r>
      <w:r>
        <w:rPr>
          <w:rStyle w:val="a5"/>
        </w:rPr>
        <w:t>.</w:t>
      </w:r>
    </w:p>
    <w:p w:rsidR="00843C5F" w:rsidRDefault="00843C5F">
      <w:pPr>
        <w:rPr>
          <w:rStyle w:val="a5"/>
        </w:rPr>
      </w:pPr>
    </w:p>
    <w:p w:rsidR="00843C5F" w:rsidRDefault="00843C5F">
      <w:r>
        <w:rPr>
          <w:noProof/>
          <w:lang w:eastAsia="ru-RU"/>
        </w:rPr>
        <w:lastRenderedPageBreak/>
        <w:drawing>
          <wp:inline distT="0" distB="0" distL="0" distR="0">
            <wp:extent cx="6090920" cy="2363934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431" cy="2373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5F" w:rsidRDefault="00843C5F"/>
    <w:p w:rsidR="00843C5F" w:rsidRDefault="00843C5F" w:rsidP="008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настройки </w:t>
      </w:r>
      <w:proofErr w:type="spellStart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переходим в меню Сеть, Настройки </w:t>
      </w:r>
      <w:proofErr w:type="spellStart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Изменяем состояние беспроводной сети на Вкл. Задаем SSID — Это имя </w:t>
      </w:r>
      <w:proofErr w:type="spellStart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>WiFi</w:t>
      </w:r>
      <w:proofErr w:type="spellEnd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Остальные параметры заполняем как указано на скриншоте, в конце придумываем пароль </w:t>
      </w:r>
      <w:proofErr w:type="gramStart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пароль</w:t>
      </w:r>
      <w:proofErr w:type="gramEnd"/>
      <w:r w:rsidRPr="00843C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нажимаем Сохранить. Настройка беспроводной точки доступа выполнена.  </w:t>
      </w:r>
    </w:p>
    <w:p w:rsidR="00843C5F" w:rsidRDefault="00843C5F" w:rsidP="008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C5F" w:rsidRPr="00843C5F" w:rsidRDefault="00843C5F" w:rsidP="00843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17950"/>
            <wp:effectExtent l="0" t="0" r="3175" b="635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Nastroyka-WiFi_Neti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C5F" w:rsidRDefault="00843C5F"/>
    <w:sectPr w:rsidR="0084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FE4003"/>
    <w:multiLevelType w:val="multilevel"/>
    <w:tmpl w:val="EDC65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CD7BBB"/>
    <w:multiLevelType w:val="multilevel"/>
    <w:tmpl w:val="0FB8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CB"/>
    <w:rsid w:val="001E061A"/>
    <w:rsid w:val="002C5ECB"/>
    <w:rsid w:val="00843C5F"/>
    <w:rsid w:val="0098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E1469"/>
  <w15:chartTrackingRefBased/>
  <w15:docId w15:val="{EDF016B3-1EE4-4412-BC86-F9DE0D79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3C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3C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C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3C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3C5F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3C5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43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3C5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43C5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843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43C5F"/>
    <w:rPr>
      <w:b/>
      <w:bCs/>
    </w:rPr>
  </w:style>
  <w:style w:type="character" w:styleId="a6">
    <w:name w:val="Emphasis"/>
    <w:basedOn w:val="a0"/>
    <w:uiPriority w:val="20"/>
    <w:qFormat/>
    <w:rsid w:val="00843C5F"/>
    <w:rPr>
      <w:i/>
      <w:iCs/>
    </w:rPr>
  </w:style>
  <w:style w:type="character" w:customStyle="1" w:styleId="copyright-span">
    <w:name w:val="copyright-span"/>
    <w:basedOn w:val="a0"/>
    <w:rsid w:val="0084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5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1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1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</dc:creator>
  <cp:keywords/>
  <dc:description/>
  <cp:lastModifiedBy>tatarin</cp:lastModifiedBy>
  <cp:revision>2</cp:revision>
  <dcterms:created xsi:type="dcterms:W3CDTF">2017-05-18T11:45:00Z</dcterms:created>
  <dcterms:modified xsi:type="dcterms:W3CDTF">2017-05-18T11:55:00Z</dcterms:modified>
</cp:coreProperties>
</file>